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FE" w:rsidRPr="00CC0806" w:rsidRDefault="00353BFE" w:rsidP="00445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8.5pt;width:234pt;height:55.5pt;z-index:251658240;mso-position-horizontal-relative:page" stroked="f">
            <v:textbox style="mso-next-textbox:#_x0000_s1026" inset="0,0,0,0">
              <w:txbxContent>
                <w:p w:rsidR="00353BFE" w:rsidRPr="00A41E39" w:rsidRDefault="00353BFE" w:rsidP="00445D19">
                  <w:pPr>
                    <w:spacing w:after="0"/>
                    <w:ind w:left="902"/>
                    <w:jc w:val="both"/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A41E39"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  <w:t>Руководителям</w:t>
                  </w:r>
                </w:p>
                <w:p w:rsidR="00353BFE" w:rsidRPr="00A41E39" w:rsidRDefault="00353BFE" w:rsidP="00445D19">
                  <w:pPr>
                    <w:spacing w:after="0"/>
                    <w:ind w:left="902"/>
                    <w:jc w:val="both"/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</w:pPr>
                  <w:r w:rsidRPr="00A41E39"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  <w:t xml:space="preserve">образовательных </w:t>
                  </w:r>
                  <w:r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  <w:t>организаций</w:t>
                  </w:r>
                  <w:r w:rsidRPr="00A41E39">
                    <w:rPr>
                      <w:rFonts w:ascii="Times New Roman" w:hAnsi="Times New Roman"/>
                      <w:kern w:val="1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z w:val="24"/>
          <w:szCs w:val="24"/>
        </w:rPr>
        <w:t>18.12.2015                                          3126</w:t>
      </w:r>
    </w:p>
    <w:p w:rsidR="00353BFE" w:rsidRPr="00CC0806" w:rsidRDefault="00353BFE" w:rsidP="00445D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06">
        <w:rPr>
          <w:rFonts w:ascii="Times New Roman" w:hAnsi="Times New Roman"/>
          <w:sz w:val="24"/>
          <w:szCs w:val="24"/>
        </w:rPr>
        <w:t>_________________ № ____________________</w:t>
      </w:r>
    </w:p>
    <w:p w:rsidR="00353BFE" w:rsidRPr="00CC0806" w:rsidRDefault="00353BFE" w:rsidP="00445D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3BFE" w:rsidRPr="00CC0806" w:rsidRDefault="00353BFE" w:rsidP="00445D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806">
        <w:rPr>
          <w:rFonts w:ascii="Times New Roman" w:hAnsi="Times New Roman"/>
          <w:sz w:val="24"/>
          <w:szCs w:val="24"/>
        </w:rPr>
        <w:t xml:space="preserve"> На № ____________ от _____________________</w:t>
      </w:r>
    </w:p>
    <w:p w:rsidR="00353BFE" w:rsidRPr="00CC0806" w:rsidRDefault="00353BFE" w:rsidP="00445D19">
      <w:pPr>
        <w:spacing w:after="0"/>
        <w:ind w:right="5891"/>
        <w:jc w:val="both"/>
        <w:rPr>
          <w:rFonts w:ascii="Times New Roman" w:hAnsi="Times New Roman"/>
          <w:sz w:val="24"/>
          <w:szCs w:val="24"/>
        </w:rPr>
      </w:pPr>
    </w:p>
    <w:p w:rsidR="00353BFE" w:rsidRPr="00CC0806" w:rsidRDefault="00353BFE" w:rsidP="00613942">
      <w:pPr>
        <w:pStyle w:val="NoSpacing"/>
        <w:ind w:right="5669"/>
        <w:rPr>
          <w:sz w:val="24"/>
          <w:szCs w:val="24"/>
        </w:rPr>
      </w:pPr>
      <w:r w:rsidRPr="00CC0806">
        <w:rPr>
          <w:sz w:val="24"/>
          <w:szCs w:val="24"/>
        </w:rPr>
        <w:t xml:space="preserve">Об итогах районного </w:t>
      </w:r>
      <w:r>
        <w:rPr>
          <w:sz w:val="24"/>
          <w:szCs w:val="24"/>
        </w:rPr>
        <w:t>этапа городского интерактивного конкурса детского рисунка «С чего начинается Родина?»</w:t>
      </w:r>
    </w:p>
    <w:p w:rsidR="00353BFE" w:rsidRPr="00CC0806" w:rsidRDefault="00353BFE" w:rsidP="00445D19">
      <w:pPr>
        <w:pStyle w:val="NoSpacing"/>
        <w:jc w:val="both"/>
        <w:rPr>
          <w:sz w:val="24"/>
          <w:szCs w:val="24"/>
        </w:rPr>
      </w:pPr>
    </w:p>
    <w:p w:rsidR="00353BFE" w:rsidRPr="00AF6EF5" w:rsidRDefault="00353BFE" w:rsidP="00AF6E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6EF5">
        <w:rPr>
          <w:rFonts w:ascii="Times New Roman" w:hAnsi="Times New Roman"/>
          <w:sz w:val="24"/>
          <w:szCs w:val="24"/>
        </w:rPr>
        <w:t xml:space="preserve">В соответствии с планом работы управления общего образования администрации Автозаводского района города Нижнего Новгорода на 2015-2016 учебный год, в рамках реализации районного мега-проекта «Мир детства» </w:t>
      </w:r>
      <w:r w:rsidRPr="00AF6E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6EF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</w:t>
      </w:r>
      <w:r w:rsidRPr="00AF6EF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сентября по 8</w:t>
      </w:r>
      <w:r w:rsidRPr="00AF6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AF6EF5">
        <w:rPr>
          <w:rFonts w:ascii="Times New Roman" w:hAnsi="Times New Roman"/>
          <w:sz w:val="24"/>
          <w:szCs w:val="24"/>
        </w:rPr>
        <w:t xml:space="preserve"> проходил районный </w:t>
      </w:r>
      <w:r w:rsidRPr="00AF6EF5">
        <w:rPr>
          <w:rFonts w:ascii="Times New Roman" w:hAnsi="Times New Roman"/>
          <w:bCs/>
          <w:sz w:val="24"/>
          <w:szCs w:val="24"/>
        </w:rPr>
        <w:t xml:space="preserve">этап </w:t>
      </w:r>
      <w:r>
        <w:rPr>
          <w:rFonts w:ascii="Times New Roman" w:hAnsi="Times New Roman"/>
          <w:bCs/>
          <w:sz w:val="24"/>
          <w:szCs w:val="24"/>
        </w:rPr>
        <w:t>городского</w:t>
      </w:r>
      <w:r w:rsidRPr="00AF6E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интерактивного </w:t>
      </w:r>
      <w:r w:rsidRPr="00AF6EF5">
        <w:rPr>
          <w:rFonts w:ascii="Times New Roman" w:hAnsi="Times New Roman"/>
          <w:bCs/>
          <w:sz w:val="24"/>
          <w:szCs w:val="24"/>
        </w:rPr>
        <w:t xml:space="preserve">конкурса детского </w:t>
      </w:r>
      <w:r>
        <w:rPr>
          <w:rFonts w:ascii="Times New Roman" w:hAnsi="Times New Roman"/>
          <w:bCs/>
          <w:sz w:val="24"/>
          <w:szCs w:val="24"/>
        </w:rPr>
        <w:t>рисунка</w:t>
      </w:r>
      <w:r w:rsidRPr="00AF6EF5">
        <w:rPr>
          <w:rFonts w:ascii="Times New Roman" w:hAnsi="Times New Roman"/>
          <w:bCs/>
          <w:sz w:val="24"/>
          <w:szCs w:val="24"/>
        </w:rPr>
        <w:t xml:space="preserve">  «</w:t>
      </w:r>
      <w:r>
        <w:rPr>
          <w:rFonts w:ascii="Times New Roman" w:hAnsi="Times New Roman"/>
          <w:bCs/>
          <w:sz w:val="24"/>
          <w:szCs w:val="24"/>
        </w:rPr>
        <w:t>С чего начинается Родина?</w:t>
      </w:r>
      <w:r w:rsidRPr="00AF6EF5">
        <w:rPr>
          <w:rFonts w:ascii="Times New Roman" w:hAnsi="Times New Roman"/>
          <w:bCs/>
          <w:sz w:val="24"/>
          <w:szCs w:val="24"/>
        </w:rPr>
        <w:t>».</w:t>
      </w:r>
    </w:p>
    <w:p w:rsidR="00353BFE" w:rsidRPr="00CC0806" w:rsidRDefault="00353BFE" w:rsidP="00CA68A9">
      <w:pPr>
        <w:pStyle w:val="NoSpacing"/>
        <w:ind w:firstLine="709"/>
        <w:jc w:val="both"/>
        <w:rPr>
          <w:sz w:val="24"/>
          <w:szCs w:val="24"/>
        </w:rPr>
      </w:pPr>
      <w:r w:rsidRPr="00AF6EF5">
        <w:rPr>
          <w:sz w:val="24"/>
          <w:szCs w:val="24"/>
        </w:rPr>
        <w:t xml:space="preserve">В Конкурсе приняли участие учащиеся в возрасте от </w:t>
      </w:r>
      <w:r>
        <w:rPr>
          <w:sz w:val="24"/>
          <w:szCs w:val="24"/>
        </w:rPr>
        <w:t>4</w:t>
      </w:r>
      <w:r w:rsidRPr="00AF6EF5">
        <w:rPr>
          <w:sz w:val="24"/>
          <w:szCs w:val="24"/>
        </w:rPr>
        <w:t xml:space="preserve"> до </w:t>
      </w:r>
      <w:r>
        <w:rPr>
          <w:sz w:val="24"/>
          <w:szCs w:val="24"/>
        </w:rPr>
        <w:t>18</w:t>
      </w:r>
      <w:r w:rsidRPr="00AF6EF5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150 человек</w:t>
      </w:r>
      <w:r w:rsidRPr="00AF6EF5">
        <w:rPr>
          <w:sz w:val="24"/>
          <w:szCs w:val="24"/>
        </w:rPr>
        <w:t xml:space="preserve"> из </w:t>
      </w:r>
      <w:r>
        <w:rPr>
          <w:sz w:val="24"/>
          <w:szCs w:val="24"/>
        </w:rPr>
        <w:t>12 образовательных организаций</w:t>
      </w:r>
      <w:r w:rsidRPr="00AF6EF5">
        <w:rPr>
          <w:sz w:val="24"/>
          <w:szCs w:val="24"/>
        </w:rPr>
        <w:t xml:space="preserve">  Автозаводского района</w:t>
      </w:r>
      <w:r>
        <w:rPr>
          <w:sz w:val="24"/>
          <w:szCs w:val="24"/>
        </w:rPr>
        <w:t xml:space="preserve"> </w:t>
      </w:r>
      <w:r w:rsidRPr="00AF6EF5">
        <w:rPr>
          <w:sz w:val="24"/>
          <w:szCs w:val="24"/>
        </w:rPr>
        <w:t xml:space="preserve">№№: </w:t>
      </w:r>
      <w:r>
        <w:rPr>
          <w:sz w:val="24"/>
          <w:szCs w:val="24"/>
        </w:rPr>
        <w:t>6, 36</w:t>
      </w:r>
      <w:r w:rsidRPr="00AF6E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43, 92, 111, 130, </w:t>
      </w:r>
      <w:r w:rsidRPr="00AF6EF5">
        <w:rPr>
          <w:sz w:val="24"/>
          <w:szCs w:val="24"/>
        </w:rPr>
        <w:t xml:space="preserve">165, 169, </w:t>
      </w:r>
      <w:r>
        <w:rPr>
          <w:sz w:val="24"/>
          <w:szCs w:val="24"/>
        </w:rPr>
        <w:t xml:space="preserve">179, </w:t>
      </w:r>
      <w:r w:rsidRPr="00AF6EF5">
        <w:rPr>
          <w:sz w:val="24"/>
          <w:szCs w:val="24"/>
        </w:rPr>
        <w:t>1</w:t>
      </w:r>
      <w:r>
        <w:rPr>
          <w:sz w:val="24"/>
          <w:szCs w:val="24"/>
        </w:rPr>
        <w:t>90</w:t>
      </w:r>
      <w:r w:rsidRPr="00AF6EF5">
        <w:rPr>
          <w:sz w:val="24"/>
          <w:szCs w:val="24"/>
        </w:rPr>
        <w:t>, МБУ ДО «Ц</w:t>
      </w:r>
      <w:r>
        <w:rPr>
          <w:sz w:val="24"/>
          <w:szCs w:val="24"/>
        </w:rPr>
        <w:t xml:space="preserve">ДТ </w:t>
      </w:r>
      <w:r w:rsidRPr="00821732">
        <w:rPr>
          <w:sz w:val="24"/>
          <w:szCs w:val="24"/>
        </w:rPr>
        <w:t>Автозаво</w:t>
      </w:r>
      <w:r>
        <w:rPr>
          <w:sz w:val="24"/>
          <w:szCs w:val="24"/>
        </w:rPr>
        <w:t>дского района», МБОУ ДОД ЦРТДЮ «Досуг».</w:t>
      </w:r>
    </w:p>
    <w:p w:rsidR="00353BFE" w:rsidRPr="00880B5C" w:rsidRDefault="00353BFE" w:rsidP="00CA68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0B5C">
        <w:rPr>
          <w:rFonts w:ascii="Times New Roman" w:hAnsi="Times New Roman"/>
          <w:sz w:val="24"/>
          <w:szCs w:val="24"/>
        </w:rPr>
        <w:t xml:space="preserve">Итоги Конкурса: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5"/>
        <w:gridCol w:w="1939"/>
        <w:gridCol w:w="2682"/>
        <w:gridCol w:w="12"/>
        <w:gridCol w:w="2976"/>
        <w:gridCol w:w="1985"/>
      </w:tblGrid>
      <w:tr w:rsidR="00353BFE" w:rsidRPr="00FB12E4" w:rsidTr="00232625">
        <w:tc>
          <w:tcPr>
            <w:tcW w:w="100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39" w:type="dxa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69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6" w:type="dxa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353BFE" w:rsidRPr="00FB12E4" w:rsidTr="00882C1B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i/>
                <w:sz w:val="24"/>
                <w:szCs w:val="24"/>
              </w:rPr>
              <w:t>Оценка профессионального жюри</w:t>
            </w:r>
          </w:p>
        </w:tc>
      </w:tr>
      <w:tr w:rsidR="00353BFE" w:rsidRPr="00FB12E4" w:rsidTr="00611AB1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>Номинация  «Иллюстрации к любимым сказкам», 4– 8 лет</w:t>
            </w:r>
          </w:p>
        </w:tc>
      </w:tr>
      <w:tr w:rsidR="00353BFE" w:rsidRPr="00FB12E4" w:rsidTr="00232625">
        <w:tc>
          <w:tcPr>
            <w:tcW w:w="100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Антипова Виктория</w:t>
            </w:r>
          </w:p>
        </w:tc>
        <w:tc>
          <w:tcPr>
            <w:tcW w:w="269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2976" w:type="dxa"/>
          </w:tcPr>
          <w:p w:rsidR="00353BFE" w:rsidRPr="00FB12E4" w:rsidRDefault="00353BFE" w:rsidP="00880B5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«Лисичка-сестричка и серый волк»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</w:rPr>
            </w:pPr>
            <w:r w:rsidRPr="00FB12E4">
              <w:rPr>
                <w:rFonts w:ascii="Times New Roman" w:hAnsi="Times New Roman"/>
              </w:rPr>
              <w:t>Т.В. Колотушкина</w:t>
            </w:r>
          </w:p>
        </w:tc>
      </w:tr>
      <w:tr w:rsidR="00353BFE" w:rsidRPr="00FB12E4" w:rsidTr="00232625">
        <w:tc>
          <w:tcPr>
            <w:tcW w:w="100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Вострякова Полина</w:t>
            </w:r>
          </w:p>
        </w:tc>
        <w:tc>
          <w:tcPr>
            <w:tcW w:w="269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976" w:type="dxa"/>
          </w:tcPr>
          <w:p w:rsidR="00353BFE" w:rsidRPr="00FB12E4" w:rsidRDefault="00353BFE" w:rsidP="00880B5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«Жар-птица»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</w:rPr>
            </w:pPr>
            <w:r w:rsidRPr="00FB12E4">
              <w:rPr>
                <w:rFonts w:ascii="Times New Roman" w:hAnsi="Times New Roman"/>
              </w:rPr>
              <w:t>Л.В. Сергеева</w:t>
            </w:r>
          </w:p>
        </w:tc>
      </w:tr>
      <w:tr w:rsidR="00353BFE" w:rsidRPr="00FB12E4" w:rsidTr="00232625">
        <w:tc>
          <w:tcPr>
            <w:tcW w:w="100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Cs/>
                <w:sz w:val="24"/>
                <w:szCs w:val="24"/>
              </w:rPr>
              <w:t>Зарыпова Лейсан</w:t>
            </w:r>
          </w:p>
        </w:tc>
        <w:tc>
          <w:tcPr>
            <w:tcW w:w="269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976" w:type="dxa"/>
          </w:tcPr>
          <w:p w:rsidR="00353BFE" w:rsidRPr="00FB12E4" w:rsidRDefault="00353BFE" w:rsidP="00880B5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«В синем море, белой пене»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</w:rPr>
            </w:pPr>
            <w:r w:rsidRPr="00FB12E4">
              <w:rPr>
                <w:rFonts w:ascii="Times New Roman" w:hAnsi="Times New Roman"/>
              </w:rPr>
              <w:t>Л.В. Сергеева</w:t>
            </w:r>
          </w:p>
        </w:tc>
      </w:tr>
      <w:tr w:rsidR="00353BFE" w:rsidRPr="00FB12E4" w:rsidTr="00232625">
        <w:tc>
          <w:tcPr>
            <w:tcW w:w="100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Cs/>
                <w:sz w:val="24"/>
                <w:szCs w:val="24"/>
              </w:rPr>
              <w:t>Бутолина Виктория</w:t>
            </w:r>
          </w:p>
        </w:tc>
        <w:tc>
          <w:tcPr>
            <w:tcW w:w="269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2976" w:type="dxa"/>
          </w:tcPr>
          <w:p w:rsidR="00353BFE" w:rsidRPr="00FB12E4" w:rsidRDefault="00353BFE" w:rsidP="00880B5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«Дюймовочка»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</w:rPr>
            </w:pPr>
            <w:r w:rsidRPr="00FB12E4">
              <w:rPr>
                <w:rFonts w:ascii="Times New Roman" w:hAnsi="Times New Roman"/>
              </w:rPr>
              <w:t>Т.В. Колотушкина</w:t>
            </w:r>
          </w:p>
        </w:tc>
      </w:tr>
      <w:tr w:rsidR="00353BFE" w:rsidRPr="00FB12E4" w:rsidTr="00232625">
        <w:tc>
          <w:tcPr>
            <w:tcW w:w="100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Cs/>
                <w:sz w:val="24"/>
                <w:szCs w:val="24"/>
              </w:rPr>
              <w:t>Гришенков Ярослав</w:t>
            </w:r>
          </w:p>
        </w:tc>
        <w:tc>
          <w:tcPr>
            <w:tcW w:w="2694" w:type="dxa"/>
            <w:gridSpan w:val="2"/>
          </w:tcPr>
          <w:p w:rsidR="00353BFE" w:rsidRPr="00FB12E4" w:rsidRDefault="00353BFE" w:rsidP="00880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976" w:type="dxa"/>
          </w:tcPr>
          <w:p w:rsidR="00353BFE" w:rsidRPr="00FB12E4" w:rsidRDefault="00353BFE" w:rsidP="00880B5C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«Длинношеее»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</w:rPr>
            </w:pPr>
            <w:r w:rsidRPr="00FB12E4">
              <w:rPr>
                <w:rFonts w:ascii="Times New Roman" w:hAnsi="Times New Roman"/>
              </w:rPr>
              <w:t>Л.В. Сергеева</w:t>
            </w:r>
          </w:p>
        </w:tc>
      </w:tr>
      <w:tr w:rsidR="00353BFE" w:rsidRPr="00FB12E4" w:rsidTr="00232625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>Номинация  «Иллюстрации к любимым сказкам», 9-11 лет</w:t>
            </w:r>
          </w:p>
        </w:tc>
      </w:tr>
      <w:tr w:rsidR="00353BFE" w:rsidRPr="00FB12E4" w:rsidTr="00232625"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2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Воронова Виктория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ДОД ЦРТДЮ «Досуг» д/к «Теремок»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«Чудище лесное»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С.Е. Воронова</w:t>
            </w:r>
          </w:p>
        </w:tc>
      </w:tr>
      <w:tr w:rsidR="00353BFE" w:rsidRPr="00FB12E4" w:rsidTr="00232625"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«Школа № 179»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«Волшебная карета»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Е.В. Маркина</w:t>
            </w:r>
          </w:p>
        </w:tc>
      </w:tr>
      <w:tr w:rsidR="00353BFE" w:rsidRPr="00FB12E4" w:rsidTr="00232625"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12E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Пертаиа Амиран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«Школа № 43»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Н.М. Путилина</w:t>
            </w:r>
          </w:p>
        </w:tc>
      </w:tr>
      <w:tr w:rsidR="00353BFE" w:rsidRPr="00FB12E4" w:rsidTr="00232625"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Сергеев Глеб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«Школа № 130»</w:t>
            </w:r>
          </w:p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«Ослинная шкура»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Э.Н. Вершинина</w:t>
            </w:r>
          </w:p>
        </w:tc>
      </w:tr>
      <w:tr w:rsidR="00353BFE" w:rsidRPr="00FB12E4" w:rsidTr="003D62DD">
        <w:trPr>
          <w:trHeight w:val="913"/>
        </w:trPr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Шапошникова Татьяна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ДОД ЦРТДЮ «Досуг» д/к «Теремок»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«Теперь друзья»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С.В. Воронова</w:t>
            </w:r>
          </w:p>
        </w:tc>
      </w:tr>
      <w:tr w:rsidR="00353BFE" w:rsidRPr="00FB12E4" w:rsidTr="00232625"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Николаева Любовь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ДОД ЦРТДЮ «Досуг» д/к «им. А.Х. Бусыгина»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О.Е. Бирюкова</w:t>
            </w:r>
          </w:p>
        </w:tc>
      </w:tr>
      <w:tr w:rsidR="00353BFE" w:rsidRPr="00FB12E4" w:rsidTr="00232625"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Денисова Диана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«Привели к нему Ерша…»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353BFE" w:rsidRPr="00FB12E4" w:rsidTr="00232625"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Гущина Дарья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«Свет такой тут разлился»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353BFE" w:rsidRPr="00FB12E4" w:rsidTr="00232625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>Номинация  «Иллюстрации к любимым сказкам», 12-14 лет</w:t>
            </w:r>
          </w:p>
        </w:tc>
      </w:tr>
      <w:tr w:rsidR="00353BFE" w:rsidRPr="00FB12E4" w:rsidTr="00232625">
        <w:tc>
          <w:tcPr>
            <w:tcW w:w="95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Салахова Регина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«Дела давно минувших дней»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353BFE" w:rsidRPr="00FB12E4" w:rsidTr="00232625">
        <w:tc>
          <w:tcPr>
            <w:tcW w:w="95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 xml:space="preserve">Кряжева Полина 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«Школа № 165»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«Чудесная встреча»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И.О. Дегтев</w:t>
            </w:r>
          </w:p>
        </w:tc>
      </w:tr>
      <w:tr w:rsidR="00353BFE" w:rsidRPr="00FB12E4" w:rsidTr="00232625">
        <w:tc>
          <w:tcPr>
            <w:tcW w:w="95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МБУ ДО «ЦДТ Автозаводского района»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«Восточная сказка»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И.В. Карпова</w:t>
            </w:r>
          </w:p>
        </w:tc>
      </w:tr>
      <w:tr w:rsidR="00353BFE" w:rsidRPr="00FB12E4" w:rsidTr="00232625">
        <w:tc>
          <w:tcPr>
            <w:tcW w:w="95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Грачев Илья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«Школа № 169»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«Кот - Баюн»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С.В. Соколова</w:t>
            </w:r>
          </w:p>
        </w:tc>
      </w:tr>
      <w:tr w:rsidR="00353BFE" w:rsidRPr="00FB12E4" w:rsidTr="00232625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>Номинация  «Иллюстрации к любимым сказкам», 15-18 лет</w:t>
            </w:r>
          </w:p>
        </w:tc>
      </w:tr>
      <w:tr w:rsidR="00353BFE" w:rsidRPr="00FB12E4" w:rsidTr="00232625">
        <w:tc>
          <w:tcPr>
            <w:tcW w:w="95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Романов Даниил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МКОУ «Школа-интернат № 92»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«Петушок Золотой гребешок»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М.В. Романова</w:t>
            </w:r>
          </w:p>
        </w:tc>
      </w:tr>
      <w:tr w:rsidR="00353BFE" w:rsidRPr="00FB12E4" w:rsidTr="00232625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sz w:val="24"/>
                <w:szCs w:val="24"/>
              </w:rPr>
              <w:t>Номинация «Иллюстрации к сказкам А.С. Пушкина»</w:t>
            </w:r>
          </w:p>
        </w:tc>
      </w:tr>
      <w:tr w:rsidR="00353BFE" w:rsidRPr="00FB12E4" w:rsidTr="00232625">
        <w:tc>
          <w:tcPr>
            <w:tcW w:w="959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Вилкова Евгения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«Школа № 111»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«Сказка о Попе и его работнике Балде»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П.С. Лукьянова</w:t>
            </w:r>
          </w:p>
        </w:tc>
      </w:tr>
      <w:tr w:rsidR="00353BFE" w:rsidRPr="00FB12E4" w:rsidTr="00976E5B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12E4">
              <w:rPr>
                <w:rFonts w:ascii="Times New Roman" w:hAnsi="Times New Roman"/>
                <w:b/>
                <w:i/>
                <w:sz w:val="24"/>
                <w:szCs w:val="24"/>
              </w:rPr>
              <w:t>Приз зрительских симпатий</w:t>
            </w:r>
          </w:p>
        </w:tc>
      </w:tr>
      <w:tr w:rsidR="00353BFE" w:rsidRPr="00FB12E4" w:rsidTr="00EF2291">
        <w:tc>
          <w:tcPr>
            <w:tcW w:w="2943" w:type="dxa"/>
            <w:gridSpan w:val="3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Намаконова  Марина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МБОУ «Школа № 6»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«Лебедь белая плывет»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3BFE" w:rsidRPr="00FB12E4" w:rsidRDefault="00353BFE" w:rsidP="00880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E4">
              <w:rPr>
                <w:rFonts w:ascii="Times New Roman" w:hAnsi="Times New Roman"/>
                <w:sz w:val="24"/>
                <w:szCs w:val="24"/>
              </w:rPr>
              <w:t>Е.А. Визгалова</w:t>
            </w:r>
          </w:p>
        </w:tc>
      </w:tr>
    </w:tbl>
    <w:p w:rsidR="00353BFE" w:rsidRPr="009E33B9" w:rsidRDefault="00353BFE" w:rsidP="00AF6E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BFE" w:rsidRPr="00CC0806" w:rsidRDefault="00353BFE" w:rsidP="00A90A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806">
        <w:rPr>
          <w:rFonts w:ascii="Times New Roman" w:hAnsi="Times New Roman"/>
          <w:sz w:val="24"/>
          <w:szCs w:val="24"/>
        </w:rPr>
        <w:t>На основании вышеизложенного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806">
        <w:rPr>
          <w:rFonts w:ascii="Times New Roman" w:hAnsi="Times New Roman"/>
          <w:sz w:val="24"/>
          <w:szCs w:val="24"/>
        </w:rPr>
        <w:t xml:space="preserve"> рекомендуется:</w:t>
      </w:r>
    </w:p>
    <w:p w:rsidR="00353BFE" w:rsidRPr="00CC0806" w:rsidRDefault="00353BFE" w:rsidP="00880B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806">
        <w:rPr>
          <w:rFonts w:ascii="Times New Roman" w:hAnsi="Times New Roman"/>
          <w:sz w:val="24"/>
          <w:szCs w:val="24"/>
        </w:rPr>
        <w:t>Руководителям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№№</w:t>
      </w:r>
      <w:r w:rsidRPr="00CC08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C6">
        <w:rPr>
          <w:rFonts w:ascii="Times New Roman" w:hAnsi="Times New Roman"/>
          <w:sz w:val="24"/>
          <w:szCs w:val="24"/>
        </w:rPr>
        <w:t>6 (С.В. Миронов),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05545">
        <w:rPr>
          <w:rFonts w:ascii="Times New Roman" w:hAnsi="Times New Roman"/>
          <w:sz w:val="24"/>
          <w:szCs w:val="24"/>
        </w:rPr>
        <w:t xml:space="preserve">43 (В.С. Мельникова),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545">
        <w:rPr>
          <w:rFonts w:ascii="Times New Roman" w:hAnsi="Times New Roman"/>
          <w:sz w:val="24"/>
          <w:szCs w:val="24"/>
        </w:rPr>
        <w:t xml:space="preserve">92 (Е.А. Широкова), 111 (Н.Ю. Кулагина),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545">
        <w:rPr>
          <w:rFonts w:ascii="Times New Roman" w:hAnsi="Times New Roman"/>
          <w:sz w:val="24"/>
          <w:szCs w:val="24"/>
        </w:rPr>
        <w:t>130 (Р.П. Киреева),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05545">
        <w:rPr>
          <w:rFonts w:ascii="Times New Roman" w:hAnsi="Times New Roman"/>
          <w:sz w:val="24"/>
          <w:szCs w:val="24"/>
        </w:rPr>
        <w:t xml:space="preserve">165 (Н.В. Созинова), 169 (С.Н. Столярова), 179 (М.Е. </w:t>
      </w:r>
      <w:r w:rsidRPr="00A90AFC">
        <w:rPr>
          <w:rFonts w:ascii="Times New Roman" w:hAnsi="Times New Roman"/>
          <w:sz w:val="24"/>
          <w:szCs w:val="24"/>
        </w:rPr>
        <w:t>Кузьмина), МБОУ ДОД «ЦРТДЮ «Досуг»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90AFC">
        <w:rPr>
          <w:rFonts w:ascii="Times New Roman" w:hAnsi="Times New Roman"/>
          <w:sz w:val="24"/>
          <w:szCs w:val="24"/>
        </w:rPr>
        <w:t xml:space="preserve"> (и.о. Сурженко Н.В.),</w:t>
      </w:r>
      <w:r>
        <w:rPr>
          <w:rFonts w:ascii="Times New Roman" w:hAnsi="Times New Roman"/>
          <w:sz w:val="24"/>
          <w:szCs w:val="24"/>
        </w:rPr>
        <w:t xml:space="preserve"> МБУ ДО «ЦДТ Автозаводского района» (А.И. Обухова) </w:t>
      </w:r>
      <w:r w:rsidRPr="00CC0806">
        <w:rPr>
          <w:rFonts w:ascii="Times New Roman" w:hAnsi="Times New Roman"/>
          <w:sz w:val="24"/>
          <w:szCs w:val="24"/>
        </w:rPr>
        <w:t>объявить благодарность педагогическим работникам, подготовившим победителей и призеров Конкурса, изыскать возможность их поощрения.</w:t>
      </w:r>
    </w:p>
    <w:p w:rsidR="00353BFE" w:rsidRDefault="00353BFE" w:rsidP="00445D19">
      <w:pPr>
        <w:pStyle w:val="NoSpacing"/>
        <w:tabs>
          <w:tab w:val="left" w:pos="315"/>
        </w:tabs>
        <w:ind w:firstLine="15"/>
        <w:jc w:val="both"/>
        <w:rPr>
          <w:sz w:val="24"/>
          <w:szCs w:val="24"/>
        </w:rPr>
      </w:pPr>
    </w:p>
    <w:p w:rsidR="00353BFE" w:rsidRDefault="00353BFE" w:rsidP="00445D19">
      <w:pPr>
        <w:pStyle w:val="NoSpacing"/>
        <w:tabs>
          <w:tab w:val="left" w:pos="315"/>
        </w:tabs>
        <w:ind w:firstLine="15"/>
        <w:jc w:val="both"/>
        <w:rPr>
          <w:sz w:val="24"/>
          <w:szCs w:val="24"/>
        </w:rPr>
      </w:pPr>
    </w:p>
    <w:p w:rsidR="00353BFE" w:rsidRDefault="00353BFE" w:rsidP="00445D19">
      <w:pPr>
        <w:pStyle w:val="NoSpacing"/>
        <w:tabs>
          <w:tab w:val="left" w:pos="315"/>
        </w:tabs>
        <w:ind w:firstLine="15"/>
        <w:jc w:val="both"/>
        <w:rPr>
          <w:sz w:val="24"/>
          <w:szCs w:val="24"/>
        </w:rPr>
      </w:pPr>
    </w:p>
    <w:p w:rsidR="00353BFE" w:rsidRPr="00CC0806" w:rsidRDefault="00353BFE" w:rsidP="00445D19">
      <w:pPr>
        <w:pStyle w:val="NoSpacing"/>
        <w:tabs>
          <w:tab w:val="left" w:pos="315"/>
        </w:tabs>
        <w:ind w:firstLine="15"/>
        <w:jc w:val="both"/>
        <w:rPr>
          <w:sz w:val="24"/>
          <w:szCs w:val="24"/>
        </w:rPr>
      </w:pPr>
      <w:r w:rsidRPr="00CC0806">
        <w:rPr>
          <w:sz w:val="24"/>
          <w:szCs w:val="24"/>
        </w:rPr>
        <w:t xml:space="preserve">Начальник управления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CC0806">
        <w:rPr>
          <w:sz w:val="24"/>
          <w:szCs w:val="24"/>
        </w:rPr>
        <w:t>И.А. Белякова</w:t>
      </w:r>
    </w:p>
    <w:p w:rsidR="00353BFE" w:rsidRPr="00CC0806" w:rsidRDefault="00353BFE" w:rsidP="00445D19">
      <w:pPr>
        <w:pStyle w:val="NoSpacing"/>
        <w:tabs>
          <w:tab w:val="left" w:pos="315"/>
        </w:tabs>
        <w:ind w:firstLine="15"/>
        <w:jc w:val="both"/>
        <w:rPr>
          <w:sz w:val="24"/>
          <w:szCs w:val="24"/>
        </w:rPr>
      </w:pPr>
      <w:r w:rsidRPr="00CC0806">
        <w:rPr>
          <w:sz w:val="24"/>
          <w:szCs w:val="24"/>
        </w:rPr>
        <w:t xml:space="preserve">  </w:t>
      </w: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</w:p>
    <w:p w:rsidR="00353BFE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Микулич Елена Михайловна</w:t>
      </w:r>
    </w:p>
    <w:p w:rsidR="00353BFE" w:rsidRPr="00CC0806" w:rsidRDefault="00353BFE" w:rsidP="00880B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295 15 95</w:t>
      </w:r>
    </w:p>
    <w:sectPr w:rsidR="00353BFE" w:rsidRPr="00CC0806" w:rsidSect="00880B5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3253"/>
    <w:multiLevelType w:val="hybridMultilevel"/>
    <w:tmpl w:val="740C7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D19"/>
    <w:rsid w:val="00007159"/>
    <w:rsid w:val="00012098"/>
    <w:rsid w:val="000374AC"/>
    <w:rsid w:val="00047D72"/>
    <w:rsid w:val="00076F3F"/>
    <w:rsid w:val="000837B0"/>
    <w:rsid w:val="000A0AF8"/>
    <w:rsid w:val="000E65CC"/>
    <w:rsid w:val="000F153C"/>
    <w:rsid w:val="000F5775"/>
    <w:rsid w:val="000F731C"/>
    <w:rsid w:val="00116AA5"/>
    <w:rsid w:val="0012763E"/>
    <w:rsid w:val="001344D8"/>
    <w:rsid w:val="0013775B"/>
    <w:rsid w:val="001B49C5"/>
    <w:rsid w:val="001D4F8F"/>
    <w:rsid w:val="001E1780"/>
    <w:rsid w:val="00227EB3"/>
    <w:rsid w:val="00232625"/>
    <w:rsid w:val="00262C5E"/>
    <w:rsid w:val="00297E18"/>
    <w:rsid w:val="002C7649"/>
    <w:rsid w:val="002D5EB6"/>
    <w:rsid w:val="002E470F"/>
    <w:rsid w:val="00340F85"/>
    <w:rsid w:val="00353BFE"/>
    <w:rsid w:val="003B32DA"/>
    <w:rsid w:val="003C36C6"/>
    <w:rsid w:val="003D62DD"/>
    <w:rsid w:val="003F4B90"/>
    <w:rsid w:val="00403419"/>
    <w:rsid w:val="00420D89"/>
    <w:rsid w:val="00445D19"/>
    <w:rsid w:val="004510C9"/>
    <w:rsid w:val="00456057"/>
    <w:rsid w:val="00457CD5"/>
    <w:rsid w:val="00471942"/>
    <w:rsid w:val="00486BB3"/>
    <w:rsid w:val="004A56D6"/>
    <w:rsid w:val="004C0D49"/>
    <w:rsid w:val="004E3CBF"/>
    <w:rsid w:val="004E7FD7"/>
    <w:rsid w:val="005135A3"/>
    <w:rsid w:val="005222D4"/>
    <w:rsid w:val="00526ACC"/>
    <w:rsid w:val="005306B7"/>
    <w:rsid w:val="005471DC"/>
    <w:rsid w:val="00591A4E"/>
    <w:rsid w:val="0060594E"/>
    <w:rsid w:val="00611AB1"/>
    <w:rsid w:val="00613942"/>
    <w:rsid w:val="0067661B"/>
    <w:rsid w:val="00697AD8"/>
    <w:rsid w:val="006A2A84"/>
    <w:rsid w:val="006A73D1"/>
    <w:rsid w:val="006D29ED"/>
    <w:rsid w:val="006E379C"/>
    <w:rsid w:val="0075161C"/>
    <w:rsid w:val="00770627"/>
    <w:rsid w:val="007752B2"/>
    <w:rsid w:val="00777269"/>
    <w:rsid w:val="007A3044"/>
    <w:rsid w:val="007A3EE6"/>
    <w:rsid w:val="007C49D0"/>
    <w:rsid w:val="007E689B"/>
    <w:rsid w:val="008022A9"/>
    <w:rsid w:val="00821732"/>
    <w:rsid w:val="00830253"/>
    <w:rsid w:val="008507E1"/>
    <w:rsid w:val="00857FB1"/>
    <w:rsid w:val="00860586"/>
    <w:rsid w:val="00861F7E"/>
    <w:rsid w:val="00880B5C"/>
    <w:rsid w:val="00882C1B"/>
    <w:rsid w:val="0089202B"/>
    <w:rsid w:val="00896AC4"/>
    <w:rsid w:val="008A01B2"/>
    <w:rsid w:val="008A0BB6"/>
    <w:rsid w:val="008A1C94"/>
    <w:rsid w:val="008D687C"/>
    <w:rsid w:val="00976E5B"/>
    <w:rsid w:val="00982332"/>
    <w:rsid w:val="009D3B7E"/>
    <w:rsid w:val="009E33B9"/>
    <w:rsid w:val="00A41E39"/>
    <w:rsid w:val="00A50D77"/>
    <w:rsid w:val="00A55A3F"/>
    <w:rsid w:val="00A567FE"/>
    <w:rsid w:val="00A7013E"/>
    <w:rsid w:val="00A7190D"/>
    <w:rsid w:val="00A90AFC"/>
    <w:rsid w:val="00AA306C"/>
    <w:rsid w:val="00AB3DA9"/>
    <w:rsid w:val="00AF4993"/>
    <w:rsid w:val="00AF6EF5"/>
    <w:rsid w:val="00B05545"/>
    <w:rsid w:val="00B170BA"/>
    <w:rsid w:val="00B657E5"/>
    <w:rsid w:val="00B6702D"/>
    <w:rsid w:val="00B73B24"/>
    <w:rsid w:val="00B76712"/>
    <w:rsid w:val="00B83308"/>
    <w:rsid w:val="00B87BF4"/>
    <w:rsid w:val="00B94C7F"/>
    <w:rsid w:val="00BC644C"/>
    <w:rsid w:val="00BF56AA"/>
    <w:rsid w:val="00C16B95"/>
    <w:rsid w:val="00C63764"/>
    <w:rsid w:val="00C9471A"/>
    <w:rsid w:val="00CA68A9"/>
    <w:rsid w:val="00CB158A"/>
    <w:rsid w:val="00CB6041"/>
    <w:rsid w:val="00CC0806"/>
    <w:rsid w:val="00D07FBB"/>
    <w:rsid w:val="00D26E92"/>
    <w:rsid w:val="00D43DE0"/>
    <w:rsid w:val="00D51F4C"/>
    <w:rsid w:val="00D86946"/>
    <w:rsid w:val="00D9239B"/>
    <w:rsid w:val="00D934C9"/>
    <w:rsid w:val="00D93671"/>
    <w:rsid w:val="00DC2F00"/>
    <w:rsid w:val="00E20589"/>
    <w:rsid w:val="00E53085"/>
    <w:rsid w:val="00E530B1"/>
    <w:rsid w:val="00E71C65"/>
    <w:rsid w:val="00E73C83"/>
    <w:rsid w:val="00EA1346"/>
    <w:rsid w:val="00EF2291"/>
    <w:rsid w:val="00EF3252"/>
    <w:rsid w:val="00F125E3"/>
    <w:rsid w:val="00F1413B"/>
    <w:rsid w:val="00F65DFD"/>
    <w:rsid w:val="00F817DF"/>
    <w:rsid w:val="00F85142"/>
    <w:rsid w:val="00F9538D"/>
    <w:rsid w:val="00FB12E4"/>
    <w:rsid w:val="00FB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B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F6EF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6EF5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445D19"/>
    <w:pPr>
      <w:widowControl w:val="0"/>
      <w:suppressAutoHyphens/>
      <w:autoSpaceDE w:val="0"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2</Pages>
  <Words>548</Words>
  <Characters>3126</Characters>
  <Application>Microsoft Office Outlook</Application>
  <DocSecurity>0</DocSecurity>
  <Lines>0</Lines>
  <Paragraphs>0</Paragraphs>
  <ScaleCrop>false</ScaleCrop>
  <Company>CRTDU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TIGIN_R</dc:creator>
  <cp:keywords/>
  <dc:description/>
  <cp:lastModifiedBy>Комп</cp:lastModifiedBy>
  <cp:revision>60</cp:revision>
  <dcterms:created xsi:type="dcterms:W3CDTF">2015-09-29T07:11:00Z</dcterms:created>
  <dcterms:modified xsi:type="dcterms:W3CDTF">2015-12-18T12:17:00Z</dcterms:modified>
</cp:coreProperties>
</file>